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D9B8" w14:textId="77777777" w:rsidR="00C818A1" w:rsidRPr="00C818A1" w:rsidRDefault="00C818A1" w:rsidP="00C818A1">
      <w:pPr>
        <w:rPr>
          <w:b/>
          <w:bCs/>
        </w:rPr>
      </w:pPr>
      <w:r w:rsidRPr="00C818A1">
        <w:rPr>
          <w:b/>
          <w:bCs/>
        </w:rPr>
        <w:t>Zubereitung</w:t>
      </w:r>
    </w:p>
    <w:p w14:paraId="74B65E9A" w14:textId="77777777" w:rsidR="00C818A1" w:rsidRPr="00C818A1" w:rsidRDefault="00C818A1" w:rsidP="00C818A1">
      <w:r w:rsidRPr="00C818A1">
        <w:rPr>
          <w:i/>
          <w:iCs/>
        </w:rPr>
        <w:t xml:space="preserve">Diese sommerliche Glace-Bowl kombiniert saftige </w:t>
      </w:r>
      <w:proofErr w:type="spellStart"/>
      <w:r w:rsidRPr="00C818A1">
        <w:rPr>
          <w:i/>
          <w:iCs/>
        </w:rPr>
        <w:t>Mangoschnitze</w:t>
      </w:r>
      <w:proofErr w:type="spellEnd"/>
      <w:r w:rsidRPr="00C818A1">
        <w:rPr>
          <w:i/>
          <w:iCs/>
        </w:rPr>
        <w:t>, Mango-Kokos-Konfekt, Mandeln und mehr zu einem cremigen Genussmoment.</w:t>
      </w:r>
      <w:r w:rsidRPr="00C818A1">
        <w:rPr>
          <w:i/>
          <w:iCs/>
        </w:rPr>
        <w:br/>
        <w:t>Das Besondere daran? Die feinen Mangos in den Produkten stammen von der Organisation PREDA von den Philippinen. Mit deinem Einkauf unterstützt du Kinder in Not auf dem Weg in ein würdevolles Leben.</w:t>
      </w:r>
    </w:p>
    <w:p w14:paraId="13583654" w14:textId="77777777" w:rsidR="00C818A1" w:rsidRPr="00C818A1" w:rsidRDefault="00C818A1" w:rsidP="00C818A1">
      <w:pPr>
        <w:numPr>
          <w:ilvl w:val="0"/>
          <w:numId w:val="1"/>
        </w:numPr>
      </w:pPr>
      <w:r w:rsidRPr="00C818A1">
        <w:rPr>
          <w:b/>
          <w:bCs/>
        </w:rPr>
        <w:t>Kokosbasis vorbereiten</w:t>
      </w:r>
      <w:r w:rsidRPr="00C818A1">
        <w:br/>
        <w:t>Kokosmilch, Zucker und Vanille in einen kleinen Topf geben. Unter Rühren erhitzen und etwa 3 Minuten leicht köcheln lassen, bis sich der Zucker vollständig gelöst hat.</w:t>
      </w:r>
      <w:r w:rsidRPr="00C818A1">
        <w:br/>
        <w:t>Anschliessend vom Herd nehmen und komplett auskühlen lassen.</w:t>
      </w:r>
    </w:p>
    <w:p w14:paraId="3A28FC13" w14:textId="77777777" w:rsidR="00C818A1" w:rsidRPr="00C818A1" w:rsidRDefault="00C818A1" w:rsidP="00C818A1">
      <w:pPr>
        <w:numPr>
          <w:ilvl w:val="0"/>
          <w:numId w:val="1"/>
        </w:numPr>
      </w:pPr>
      <w:r w:rsidRPr="00C818A1">
        <w:rPr>
          <w:b/>
          <w:bCs/>
        </w:rPr>
        <w:t>Mango pürieren</w:t>
      </w:r>
      <w:r w:rsidRPr="00C818A1">
        <w:br/>
        <w:t xml:space="preserve">Die </w:t>
      </w:r>
      <w:proofErr w:type="spellStart"/>
      <w:r w:rsidRPr="00C818A1">
        <w:t>Mangoschnitze</w:t>
      </w:r>
      <w:proofErr w:type="spellEnd"/>
      <w:r w:rsidRPr="00C818A1">
        <w:t xml:space="preserve"> gut abtropfen lassen* und zusammen mit der abgekühlten Kokosmischung in einen Mixer geben. Zu einer glatten Creme pürieren.</w:t>
      </w:r>
    </w:p>
    <w:p w14:paraId="515B2A49" w14:textId="77777777" w:rsidR="00C818A1" w:rsidRPr="00C818A1" w:rsidRDefault="00C818A1" w:rsidP="00C818A1">
      <w:pPr>
        <w:numPr>
          <w:ilvl w:val="0"/>
          <w:numId w:val="1"/>
        </w:numPr>
      </w:pPr>
      <w:r w:rsidRPr="00C818A1">
        <w:rPr>
          <w:b/>
          <w:bCs/>
        </w:rPr>
        <w:t>Variante mit Glace-Maschine</w:t>
      </w:r>
      <w:r w:rsidRPr="00C818A1">
        <w:br/>
        <w:t>Die Mischung in eine Glace-Maschine füllen und verarbeiten, bis eine cremige Konsistenz erreicht ist.</w:t>
      </w:r>
      <w:r w:rsidRPr="00C818A1">
        <w:br/>
        <w:t xml:space="preserve">Optional: Kurz vor Ende der Gefrierzeit die Mango-Bällchen in kleine Stücke schneiden und </w:t>
      </w:r>
      <w:proofErr w:type="gramStart"/>
      <w:r w:rsidRPr="00C818A1">
        <w:t>unterheben.*</w:t>
      </w:r>
      <w:proofErr w:type="gramEnd"/>
      <w:r w:rsidRPr="00C818A1">
        <w:t>*</w:t>
      </w:r>
    </w:p>
    <w:p w14:paraId="31721401" w14:textId="77777777" w:rsidR="00C818A1" w:rsidRPr="00C818A1" w:rsidRDefault="00C818A1" w:rsidP="00C818A1">
      <w:pPr>
        <w:numPr>
          <w:ilvl w:val="0"/>
          <w:numId w:val="1"/>
        </w:numPr>
      </w:pPr>
      <w:r w:rsidRPr="00C818A1">
        <w:rPr>
          <w:b/>
          <w:bCs/>
        </w:rPr>
        <w:t>Manuelle Zubereitung (ohne Glace-Maschine)</w:t>
      </w:r>
      <w:r w:rsidRPr="00C818A1">
        <w:br/>
        <w:t>Die pürierte Mischung in einen flachen, gefrierfesten Behälter geben und ins Gefrierfach stellen.</w:t>
      </w:r>
      <w:r w:rsidRPr="00C818A1">
        <w:br/>
        <w:t xml:space="preserve">Alle 30–45 Minuten kräftig durchrühren (z. B. mit einer Gabel oder einem Schneebesen), um Eiskristalle zu vermeiden und eine cremige Textur zu erhalten. Diesen Vorgang </w:t>
      </w:r>
      <w:proofErr w:type="gramStart"/>
      <w:r w:rsidRPr="00C818A1">
        <w:t>3–4 Mal</w:t>
      </w:r>
      <w:proofErr w:type="gramEnd"/>
      <w:r w:rsidRPr="00C818A1">
        <w:t xml:space="preserve"> wiederholen, bis das Glace die gewünschte Konsistenz hat.</w:t>
      </w:r>
      <w:r w:rsidRPr="00C818A1">
        <w:br/>
        <w:t xml:space="preserve">Optional auch hier: Mango-Bällchen erst gegen Ende </w:t>
      </w:r>
      <w:proofErr w:type="gramStart"/>
      <w:r w:rsidRPr="00C818A1">
        <w:t>unterrühren.*</w:t>
      </w:r>
      <w:proofErr w:type="gramEnd"/>
    </w:p>
    <w:p w14:paraId="007629E8" w14:textId="77777777" w:rsidR="00C818A1" w:rsidRPr="00C818A1" w:rsidRDefault="00C818A1" w:rsidP="00C818A1">
      <w:pPr>
        <w:numPr>
          <w:ilvl w:val="0"/>
          <w:numId w:val="1"/>
        </w:numPr>
      </w:pPr>
      <w:r w:rsidRPr="00C818A1">
        <w:rPr>
          <w:b/>
          <w:bCs/>
        </w:rPr>
        <w:t>Finalisieren &amp; Servieren</w:t>
      </w:r>
      <w:r w:rsidRPr="00C818A1">
        <w:br/>
        <w:t xml:space="preserve">Wer </w:t>
      </w:r>
      <w:proofErr w:type="gramStart"/>
      <w:r w:rsidRPr="00C818A1">
        <w:t>ein festeres Glace</w:t>
      </w:r>
      <w:proofErr w:type="gramEnd"/>
      <w:r w:rsidRPr="00C818A1">
        <w:t xml:space="preserve"> bevorzugt, kann es nach der Zubereitung für 1–2 Stunden nachfrieren </w:t>
      </w:r>
      <w:proofErr w:type="gramStart"/>
      <w:r w:rsidRPr="00C818A1">
        <w:t>lassen.*</w:t>
      </w:r>
      <w:proofErr w:type="gramEnd"/>
      <w:r w:rsidRPr="00C818A1">
        <w:t>**</w:t>
      </w:r>
      <w:r w:rsidRPr="00C818A1">
        <w:br/>
        <w:t>Für eine schöne Präsentation kannst du das Glace mit einem Eisportionierer zu Kugeln formen, in eine Bowl geben und die Oberfläche glattstreichen.</w:t>
      </w:r>
      <w:r w:rsidRPr="00C818A1">
        <w:br/>
        <w:t xml:space="preserve">Nach Belieben mit gehackten Mandeln, Kokosraspeln, Mango-Konfekt und frischen </w:t>
      </w:r>
      <w:proofErr w:type="spellStart"/>
      <w:r w:rsidRPr="00C818A1">
        <w:t>Mangostücken</w:t>
      </w:r>
      <w:proofErr w:type="spellEnd"/>
      <w:r w:rsidRPr="00C818A1">
        <w:t xml:space="preserve"> garnieren. Sofort geniessen oder im Tiefkühler aufbewahren.</w:t>
      </w:r>
      <w:r w:rsidRPr="00C818A1">
        <w:br/>
      </w:r>
    </w:p>
    <w:p w14:paraId="50325DF5" w14:textId="77777777" w:rsidR="00C818A1" w:rsidRPr="00C818A1" w:rsidRDefault="00C818A1" w:rsidP="00C818A1">
      <w:r w:rsidRPr="00C818A1">
        <w:rPr>
          <w:b/>
          <w:bCs/>
        </w:rPr>
        <w:t>Tipps</w:t>
      </w:r>
    </w:p>
    <w:p w14:paraId="374B4E15" w14:textId="77777777" w:rsidR="00C818A1" w:rsidRPr="00C818A1" w:rsidRDefault="00C818A1" w:rsidP="00C818A1">
      <w:pPr>
        <w:numPr>
          <w:ilvl w:val="0"/>
          <w:numId w:val="2"/>
        </w:numPr>
      </w:pPr>
      <w:r w:rsidRPr="00C818A1">
        <w:rPr>
          <w:b/>
          <w:bCs/>
        </w:rPr>
        <w:t>*Sirup weiterverwenden</w:t>
      </w:r>
      <w:r w:rsidRPr="00C818A1">
        <w:rPr>
          <w:b/>
          <w:bCs/>
        </w:rPr>
        <w:br/>
      </w:r>
      <w:r w:rsidRPr="00C818A1">
        <w:t xml:space="preserve">Den Sirup aus dem </w:t>
      </w:r>
      <w:proofErr w:type="spellStart"/>
      <w:r w:rsidRPr="00C818A1">
        <w:t>Mangoglas</w:t>
      </w:r>
      <w:proofErr w:type="spellEnd"/>
      <w:r w:rsidRPr="00C818A1">
        <w:t xml:space="preserve"> nicht wegschütten! Er eignet sich hervorragend zum Süssen von Getränken, für Smoothies oder als fruchtige Note in Salatdressings und Desserts.</w:t>
      </w:r>
    </w:p>
    <w:p w14:paraId="5EFF44E8" w14:textId="77777777" w:rsidR="00C818A1" w:rsidRPr="00C818A1" w:rsidRDefault="00C818A1" w:rsidP="00C818A1">
      <w:pPr>
        <w:numPr>
          <w:ilvl w:val="0"/>
          <w:numId w:val="2"/>
        </w:numPr>
      </w:pPr>
      <w:r w:rsidRPr="00C818A1">
        <w:rPr>
          <w:b/>
          <w:bCs/>
        </w:rPr>
        <w:t>**Süsse individuell anpassen:</w:t>
      </w:r>
      <w:r w:rsidRPr="00C818A1">
        <w:t> Das Glace ist angenehm süss – wer es noch süsser mag, kann Mango-Bällchen hinzufügen. Probiere am besten selbst aus, welche Menge deinem Geschmack entspricht.</w:t>
      </w:r>
    </w:p>
    <w:p w14:paraId="02036ADA" w14:textId="77777777" w:rsidR="00C818A1" w:rsidRPr="00C818A1" w:rsidRDefault="00C818A1" w:rsidP="00C818A1">
      <w:pPr>
        <w:numPr>
          <w:ilvl w:val="0"/>
          <w:numId w:val="2"/>
        </w:numPr>
      </w:pPr>
      <w:r w:rsidRPr="00C818A1">
        <w:rPr>
          <w:b/>
          <w:bCs/>
        </w:rPr>
        <w:t xml:space="preserve">***Softe Textur oder </w:t>
      </w:r>
      <w:proofErr w:type="gramStart"/>
      <w:r w:rsidRPr="00C818A1">
        <w:rPr>
          <w:b/>
          <w:bCs/>
        </w:rPr>
        <w:t>festes Glace</w:t>
      </w:r>
      <w:proofErr w:type="gramEnd"/>
      <w:r w:rsidRPr="00C818A1">
        <w:rPr>
          <w:b/>
          <w:bCs/>
        </w:rPr>
        <w:t>?</w:t>
      </w:r>
      <w:r w:rsidRPr="00C818A1">
        <w:t xml:space="preserve"> Direkt aus der Glace-Maschine oder nach dem Rühren im Gefrierfach hat </w:t>
      </w:r>
      <w:proofErr w:type="gramStart"/>
      <w:r w:rsidRPr="00C818A1">
        <w:t>das Glace</w:t>
      </w:r>
      <w:proofErr w:type="gramEnd"/>
      <w:r w:rsidRPr="00C818A1">
        <w:t xml:space="preserve"> eine eher weiche, cremige Softeis-Textur. Für eine festere Konsistenz empfiehlt sich zusätzliches Einfrieren für 1–2 Stunden.</w:t>
      </w:r>
    </w:p>
    <w:p w14:paraId="6DC18E06" w14:textId="77777777" w:rsidR="00C818A1" w:rsidRPr="00C818A1" w:rsidRDefault="00C818A1" w:rsidP="00C818A1">
      <w:pPr>
        <w:pStyle w:val="Listenabsatz"/>
        <w:numPr>
          <w:ilvl w:val="0"/>
          <w:numId w:val="2"/>
        </w:numPr>
        <w:shd w:val="clear" w:color="auto" w:fill="FFFFFF"/>
        <w:spacing w:after="0" w:line="360" w:lineRule="atLeast"/>
        <w:rPr>
          <w:rFonts w:ascii="Arial" w:eastAsia="Times New Roman" w:hAnsi="Arial" w:cs="Arial"/>
          <w:color w:val="F1880C"/>
          <w:kern w:val="0"/>
          <w:sz w:val="36"/>
          <w:szCs w:val="36"/>
          <w:lang w:eastAsia="de-CH"/>
          <w14:ligatures w14:val="none"/>
        </w:rPr>
      </w:pPr>
      <w:r w:rsidRPr="00C818A1">
        <w:rPr>
          <w:rFonts w:ascii="Arial" w:eastAsia="Times New Roman" w:hAnsi="Arial" w:cs="Arial"/>
          <w:color w:val="F1880C"/>
          <w:kern w:val="0"/>
          <w:sz w:val="36"/>
          <w:szCs w:val="36"/>
          <w:lang w:eastAsia="de-CH"/>
          <w14:ligatures w14:val="none"/>
        </w:rPr>
        <w:lastRenderedPageBreak/>
        <w:t>Zutaten</w:t>
      </w:r>
    </w:p>
    <w:p w14:paraId="12B5306E" w14:textId="77777777" w:rsidR="00C818A1" w:rsidRDefault="00C818A1" w:rsidP="00C818A1">
      <w:pPr>
        <w:pStyle w:val="Listenabsatz"/>
        <w:shd w:val="clear" w:color="auto" w:fill="FFFFFF"/>
        <w:spacing w:after="240" w:line="390" w:lineRule="atLeast"/>
        <w:rPr>
          <w:rFonts w:ascii="Arial" w:eastAsia="Times New Roman" w:hAnsi="Arial" w:cs="Arial"/>
          <w:color w:val="000000"/>
          <w:kern w:val="0"/>
          <w:sz w:val="27"/>
          <w:szCs w:val="27"/>
          <w:lang w:eastAsia="de-CH"/>
          <w14:ligatures w14:val="none"/>
        </w:rPr>
      </w:pPr>
    </w:p>
    <w:p w14:paraId="35725FD6" w14:textId="6DFCB4E9" w:rsidR="00C818A1" w:rsidRPr="00C818A1" w:rsidRDefault="00C818A1" w:rsidP="00C818A1">
      <w:pPr>
        <w:pStyle w:val="Listenabsatz"/>
        <w:numPr>
          <w:ilvl w:val="0"/>
          <w:numId w:val="2"/>
        </w:numPr>
        <w:shd w:val="clear" w:color="auto" w:fill="FFFFFF"/>
        <w:spacing w:after="240" w:line="390" w:lineRule="atLeast"/>
        <w:rPr>
          <w:rFonts w:ascii="Arial" w:eastAsia="Times New Roman" w:hAnsi="Arial" w:cs="Arial"/>
          <w:color w:val="000000"/>
          <w:kern w:val="0"/>
          <w:sz w:val="27"/>
          <w:szCs w:val="27"/>
          <w:lang w:eastAsia="de-CH"/>
          <w14:ligatures w14:val="none"/>
        </w:rPr>
      </w:pPr>
      <w:r w:rsidRPr="00C818A1">
        <w:rPr>
          <w:rFonts w:ascii="Arial" w:eastAsia="Times New Roman" w:hAnsi="Arial" w:cs="Arial"/>
          <w:color w:val="000000"/>
          <w:kern w:val="0"/>
          <w:sz w:val="27"/>
          <w:szCs w:val="27"/>
          <w:lang w:eastAsia="de-CH"/>
          <w14:ligatures w14:val="none"/>
        </w:rPr>
        <w:t>Ergibt 2 Bowls.</w:t>
      </w:r>
      <w:r w:rsidRPr="00C818A1">
        <w:rPr>
          <w:rFonts w:ascii="Arial" w:eastAsia="Times New Roman" w:hAnsi="Arial" w:cs="Arial"/>
          <w:color w:val="000000"/>
          <w:kern w:val="0"/>
          <w:sz w:val="27"/>
          <w:szCs w:val="27"/>
          <w:lang w:eastAsia="de-CH"/>
          <w14:ligatures w14:val="none"/>
        </w:rPr>
        <w:br/>
        <w:t>Vorbereitung: 10 Min, Abkühlen 1h, Zubereitung: 30 Minuten</w:t>
      </w:r>
    </w:p>
    <w:p w14:paraId="58B68AEE" w14:textId="77777777" w:rsidR="00C818A1" w:rsidRDefault="00C818A1" w:rsidP="00C818A1">
      <w:pPr>
        <w:pStyle w:val="Listenabsatz"/>
        <w:shd w:val="clear" w:color="auto" w:fill="FFFFFF"/>
        <w:spacing w:after="0" w:line="360" w:lineRule="atLeast"/>
        <w:rPr>
          <w:rFonts w:ascii="Arial" w:eastAsia="Times New Roman" w:hAnsi="Arial" w:cs="Arial"/>
          <w:b/>
          <w:bCs/>
          <w:color w:val="000000"/>
          <w:kern w:val="0"/>
          <w:sz w:val="24"/>
          <w:szCs w:val="24"/>
          <w:lang w:eastAsia="de-CH"/>
          <w14:ligatures w14:val="none"/>
        </w:rPr>
      </w:pPr>
    </w:p>
    <w:p w14:paraId="7FD35EB1" w14:textId="5D4C71CC" w:rsidR="00C818A1" w:rsidRPr="00C818A1" w:rsidRDefault="00C818A1" w:rsidP="00C818A1">
      <w:pPr>
        <w:pStyle w:val="Listenabsatz"/>
        <w:numPr>
          <w:ilvl w:val="0"/>
          <w:numId w:val="2"/>
        </w:numPr>
        <w:shd w:val="clear" w:color="auto" w:fill="FFFFFF"/>
        <w:spacing w:after="0" w:line="360" w:lineRule="atLeast"/>
        <w:rPr>
          <w:rFonts w:ascii="Arial" w:eastAsia="Times New Roman" w:hAnsi="Arial" w:cs="Arial"/>
          <w:b/>
          <w:bCs/>
          <w:color w:val="000000"/>
          <w:kern w:val="0"/>
          <w:sz w:val="24"/>
          <w:szCs w:val="24"/>
          <w:lang w:eastAsia="de-CH"/>
          <w14:ligatures w14:val="none"/>
        </w:rPr>
      </w:pPr>
      <w:r w:rsidRPr="00C818A1">
        <w:rPr>
          <w:rFonts w:ascii="Arial" w:eastAsia="Times New Roman" w:hAnsi="Arial" w:cs="Arial"/>
          <w:b/>
          <w:bCs/>
          <w:color w:val="000000"/>
          <w:kern w:val="0"/>
          <w:sz w:val="24"/>
          <w:szCs w:val="24"/>
          <w:lang w:eastAsia="de-CH"/>
          <w14:ligatures w14:val="none"/>
        </w:rPr>
        <w:t>400 ml</w:t>
      </w:r>
    </w:p>
    <w:p w14:paraId="6AE4B737" w14:textId="77777777" w:rsidR="00C818A1" w:rsidRPr="00C818A1" w:rsidRDefault="00C818A1" w:rsidP="00C818A1">
      <w:pPr>
        <w:pStyle w:val="Listenabsatz"/>
        <w:numPr>
          <w:ilvl w:val="0"/>
          <w:numId w:val="2"/>
        </w:numPr>
        <w:shd w:val="clear" w:color="auto" w:fill="FFFFFF"/>
        <w:spacing w:after="0" w:line="240" w:lineRule="auto"/>
        <w:jc w:val="right"/>
        <w:rPr>
          <w:rFonts w:ascii="Arial" w:eastAsia="Times New Roman" w:hAnsi="Arial" w:cs="Arial"/>
          <w:color w:val="000000"/>
          <w:kern w:val="0"/>
          <w:sz w:val="27"/>
          <w:szCs w:val="27"/>
          <w:lang w:eastAsia="de-CH"/>
          <w14:ligatures w14:val="none"/>
        </w:rPr>
      </w:pPr>
      <w:r w:rsidRPr="00C818A1">
        <w:rPr>
          <w:rFonts w:ascii="Arial" w:eastAsia="Times New Roman" w:hAnsi="Arial" w:cs="Arial"/>
          <w:color w:val="000000"/>
          <w:kern w:val="0"/>
          <w:sz w:val="27"/>
          <w:szCs w:val="27"/>
          <w:lang w:eastAsia="de-CH"/>
          <w14:ligatures w14:val="none"/>
        </w:rPr>
        <w:t> </w:t>
      </w:r>
      <w:hyperlink r:id="rId5" w:tgtFrame="_blank" w:tooltip="Kokosmilch Coco Saphan" w:history="1">
        <w:r w:rsidRPr="00C818A1">
          <w:rPr>
            <w:rFonts w:ascii="Arial" w:eastAsia="Times New Roman" w:hAnsi="Arial" w:cs="Arial"/>
            <w:color w:val="F1880C"/>
            <w:kern w:val="0"/>
            <w:sz w:val="27"/>
            <w:szCs w:val="27"/>
            <w:u w:val="single"/>
            <w:lang w:eastAsia="de-CH"/>
            <w14:ligatures w14:val="none"/>
          </w:rPr>
          <w:t>Kokosmilch</w:t>
        </w:r>
      </w:hyperlink>
    </w:p>
    <w:p w14:paraId="6355B031" w14:textId="77777777" w:rsidR="00C818A1" w:rsidRPr="00C818A1" w:rsidRDefault="00C818A1" w:rsidP="00C818A1">
      <w:pPr>
        <w:pStyle w:val="Listenabsatz"/>
        <w:numPr>
          <w:ilvl w:val="0"/>
          <w:numId w:val="2"/>
        </w:numPr>
        <w:shd w:val="clear" w:color="auto" w:fill="FFFFFF"/>
        <w:spacing w:after="0" w:line="360" w:lineRule="atLeast"/>
        <w:rPr>
          <w:rFonts w:ascii="Arial" w:eastAsia="Times New Roman" w:hAnsi="Arial" w:cs="Arial"/>
          <w:b/>
          <w:bCs/>
          <w:color w:val="000000"/>
          <w:kern w:val="0"/>
          <w:sz w:val="24"/>
          <w:szCs w:val="24"/>
          <w:lang w:eastAsia="de-CH"/>
          <w14:ligatures w14:val="none"/>
        </w:rPr>
      </w:pPr>
      <w:r w:rsidRPr="00C818A1">
        <w:rPr>
          <w:rFonts w:ascii="Arial" w:eastAsia="Times New Roman" w:hAnsi="Arial" w:cs="Arial"/>
          <w:b/>
          <w:bCs/>
          <w:color w:val="000000"/>
          <w:kern w:val="0"/>
          <w:sz w:val="24"/>
          <w:szCs w:val="24"/>
          <w:lang w:eastAsia="de-CH"/>
          <w14:ligatures w14:val="none"/>
        </w:rPr>
        <w:t>50 g</w:t>
      </w:r>
    </w:p>
    <w:p w14:paraId="69552157" w14:textId="77777777" w:rsidR="00C818A1" w:rsidRPr="00C818A1" w:rsidRDefault="00C818A1" w:rsidP="00C818A1">
      <w:pPr>
        <w:pStyle w:val="Listenabsatz"/>
        <w:numPr>
          <w:ilvl w:val="0"/>
          <w:numId w:val="2"/>
        </w:numPr>
        <w:shd w:val="clear" w:color="auto" w:fill="FFFFFF"/>
        <w:spacing w:after="0" w:line="240" w:lineRule="auto"/>
        <w:jc w:val="right"/>
        <w:rPr>
          <w:rFonts w:ascii="Arial" w:eastAsia="Times New Roman" w:hAnsi="Arial" w:cs="Arial"/>
          <w:color w:val="000000"/>
          <w:kern w:val="0"/>
          <w:sz w:val="27"/>
          <w:szCs w:val="27"/>
          <w:lang w:eastAsia="de-CH"/>
          <w14:ligatures w14:val="none"/>
        </w:rPr>
      </w:pPr>
      <w:hyperlink r:id="rId6" w:tgtFrame="_blank" w:tooltip="Mascobado Zucker" w:history="1">
        <w:proofErr w:type="spellStart"/>
        <w:r w:rsidRPr="00C818A1">
          <w:rPr>
            <w:rFonts w:ascii="Arial" w:eastAsia="Times New Roman" w:hAnsi="Arial" w:cs="Arial"/>
            <w:color w:val="F1880C"/>
            <w:kern w:val="0"/>
            <w:sz w:val="27"/>
            <w:szCs w:val="27"/>
            <w:u w:val="single"/>
            <w:lang w:eastAsia="de-CH"/>
            <w14:ligatures w14:val="none"/>
          </w:rPr>
          <w:t>Mascobadozucker</w:t>
        </w:r>
        <w:proofErr w:type="spellEnd"/>
      </w:hyperlink>
    </w:p>
    <w:p w14:paraId="01ECE2C5" w14:textId="77777777" w:rsidR="00C818A1" w:rsidRPr="00C818A1" w:rsidRDefault="00C818A1" w:rsidP="00C818A1">
      <w:pPr>
        <w:pStyle w:val="Listenabsatz"/>
        <w:numPr>
          <w:ilvl w:val="0"/>
          <w:numId w:val="2"/>
        </w:numPr>
        <w:shd w:val="clear" w:color="auto" w:fill="FFFFFF"/>
        <w:spacing w:after="0" w:line="360" w:lineRule="atLeast"/>
        <w:rPr>
          <w:rFonts w:ascii="Arial" w:eastAsia="Times New Roman" w:hAnsi="Arial" w:cs="Arial"/>
          <w:b/>
          <w:bCs/>
          <w:color w:val="000000"/>
          <w:kern w:val="0"/>
          <w:sz w:val="24"/>
          <w:szCs w:val="24"/>
          <w:lang w:eastAsia="de-CH"/>
          <w14:ligatures w14:val="none"/>
        </w:rPr>
      </w:pPr>
      <w:r w:rsidRPr="00C818A1">
        <w:rPr>
          <w:rFonts w:ascii="Arial" w:eastAsia="Times New Roman" w:hAnsi="Arial" w:cs="Arial"/>
          <w:b/>
          <w:bCs/>
          <w:color w:val="000000"/>
          <w:kern w:val="0"/>
          <w:sz w:val="24"/>
          <w:szCs w:val="24"/>
          <w:lang w:eastAsia="de-CH"/>
          <w14:ligatures w14:val="none"/>
        </w:rPr>
        <w:t>0.5 TL</w:t>
      </w:r>
    </w:p>
    <w:p w14:paraId="77C46313" w14:textId="77777777" w:rsidR="00C818A1" w:rsidRPr="00C818A1" w:rsidRDefault="00C818A1" w:rsidP="00C818A1">
      <w:pPr>
        <w:pStyle w:val="Listenabsatz"/>
        <w:numPr>
          <w:ilvl w:val="0"/>
          <w:numId w:val="2"/>
        </w:numPr>
        <w:shd w:val="clear" w:color="auto" w:fill="FFFFFF"/>
        <w:spacing w:after="0" w:line="240" w:lineRule="auto"/>
        <w:jc w:val="right"/>
        <w:rPr>
          <w:rFonts w:ascii="Arial" w:eastAsia="Times New Roman" w:hAnsi="Arial" w:cs="Arial"/>
          <w:color w:val="000000"/>
          <w:kern w:val="0"/>
          <w:sz w:val="27"/>
          <w:szCs w:val="27"/>
          <w:lang w:eastAsia="de-CH"/>
          <w14:ligatures w14:val="none"/>
        </w:rPr>
      </w:pPr>
      <w:hyperlink r:id="rId7" w:tgtFrame="_blank" w:tooltip="1001 Organic Vanillepulver" w:history="1">
        <w:r w:rsidRPr="00C818A1">
          <w:rPr>
            <w:rFonts w:ascii="Arial" w:eastAsia="Times New Roman" w:hAnsi="Arial" w:cs="Arial"/>
            <w:color w:val="F1880C"/>
            <w:kern w:val="0"/>
            <w:sz w:val="27"/>
            <w:szCs w:val="27"/>
            <w:u w:val="single"/>
            <w:lang w:eastAsia="de-CH"/>
            <w14:ligatures w14:val="none"/>
          </w:rPr>
          <w:t>Vanillepulver</w:t>
        </w:r>
      </w:hyperlink>
    </w:p>
    <w:p w14:paraId="4419C2FF" w14:textId="77777777" w:rsidR="00C818A1" w:rsidRPr="00C818A1" w:rsidRDefault="00C818A1" w:rsidP="00C818A1">
      <w:pPr>
        <w:pStyle w:val="Listenabsatz"/>
        <w:numPr>
          <w:ilvl w:val="0"/>
          <w:numId w:val="2"/>
        </w:numPr>
        <w:shd w:val="clear" w:color="auto" w:fill="FFFFFF"/>
        <w:spacing w:after="0" w:line="360" w:lineRule="atLeast"/>
        <w:rPr>
          <w:rFonts w:ascii="Arial" w:eastAsia="Times New Roman" w:hAnsi="Arial" w:cs="Arial"/>
          <w:b/>
          <w:bCs/>
          <w:color w:val="000000"/>
          <w:kern w:val="0"/>
          <w:sz w:val="24"/>
          <w:szCs w:val="24"/>
          <w:lang w:eastAsia="de-CH"/>
          <w14:ligatures w14:val="none"/>
        </w:rPr>
      </w:pPr>
      <w:r w:rsidRPr="00C818A1">
        <w:rPr>
          <w:rFonts w:ascii="Arial" w:eastAsia="Times New Roman" w:hAnsi="Arial" w:cs="Arial"/>
          <w:b/>
          <w:bCs/>
          <w:color w:val="000000"/>
          <w:kern w:val="0"/>
          <w:sz w:val="24"/>
          <w:szCs w:val="24"/>
          <w:lang w:eastAsia="de-CH"/>
          <w14:ligatures w14:val="none"/>
        </w:rPr>
        <w:t>300 g</w:t>
      </w:r>
    </w:p>
    <w:p w14:paraId="2B5A7B31" w14:textId="77777777" w:rsidR="00C818A1" w:rsidRPr="00C818A1" w:rsidRDefault="00C818A1" w:rsidP="00C818A1">
      <w:pPr>
        <w:pStyle w:val="Listenabsatz"/>
        <w:numPr>
          <w:ilvl w:val="0"/>
          <w:numId w:val="2"/>
        </w:numPr>
        <w:shd w:val="clear" w:color="auto" w:fill="FFFFFF"/>
        <w:spacing w:after="0" w:line="240" w:lineRule="auto"/>
        <w:jc w:val="right"/>
        <w:rPr>
          <w:rFonts w:ascii="Arial" w:eastAsia="Times New Roman" w:hAnsi="Arial" w:cs="Arial"/>
          <w:color w:val="000000"/>
          <w:kern w:val="0"/>
          <w:sz w:val="27"/>
          <w:szCs w:val="27"/>
          <w:lang w:eastAsia="de-CH"/>
          <w14:ligatures w14:val="none"/>
        </w:rPr>
      </w:pPr>
      <w:hyperlink r:id="rId8" w:tgtFrame="_blank" w:tooltip="Mangoschnitze in Sirup" w:history="1">
        <w:proofErr w:type="spellStart"/>
        <w:r w:rsidRPr="00C818A1">
          <w:rPr>
            <w:rFonts w:ascii="Arial" w:eastAsia="Times New Roman" w:hAnsi="Arial" w:cs="Arial"/>
            <w:color w:val="F1880C"/>
            <w:kern w:val="0"/>
            <w:sz w:val="27"/>
            <w:szCs w:val="27"/>
            <w:u w:val="single"/>
            <w:lang w:eastAsia="de-CH"/>
            <w14:ligatures w14:val="none"/>
          </w:rPr>
          <w:t>Mangoschnitze</w:t>
        </w:r>
        <w:proofErr w:type="spellEnd"/>
        <w:r w:rsidRPr="00C818A1">
          <w:rPr>
            <w:rFonts w:ascii="Arial" w:eastAsia="Times New Roman" w:hAnsi="Arial" w:cs="Arial"/>
            <w:color w:val="F1880C"/>
            <w:kern w:val="0"/>
            <w:sz w:val="27"/>
            <w:szCs w:val="27"/>
            <w:u w:val="single"/>
            <w:lang w:eastAsia="de-CH"/>
            <w14:ligatures w14:val="none"/>
          </w:rPr>
          <w:t xml:space="preserve"> in Sirup</w:t>
        </w:r>
      </w:hyperlink>
    </w:p>
    <w:p w14:paraId="4934D660" w14:textId="77777777" w:rsidR="00C818A1" w:rsidRPr="00C818A1" w:rsidRDefault="00C818A1" w:rsidP="00C818A1">
      <w:pPr>
        <w:pStyle w:val="Listenabsatz"/>
        <w:numPr>
          <w:ilvl w:val="0"/>
          <w:numId w:val="2"/>
        </w:numPr>
        <w:shd w:val="clear" w:color="auto" w:fill="FFFFFF"/>
        <w:spacing w:after="0" w:line="360" w:lineRule="atLeast"/>
        <w:rPr>
          <w:rFonts w:ascii="Arial" w:eastAsia="Times New Roman" w:hAnsi="Arial" w:cs="Arial"/>
          <w:b/>
          <w:bCs/>
          <w:color w:val="000000"/>
          <w:kern w:val="0"/>
          <w:sz w:val="24"/>
          <w:szCs w:val="24"/>
          <w:lang w:eastAsia="de-CH"/>
          <w14:ligatures w14:val="none"/>
        </w:rPr>
      </w:pPr>
      <w:r w:rsidRPr="00C818A1">
        <w:rPr>
          <w:rFonts w:ascii="Arial" w:eastAsia="Times New Roman" w:hAnsi="Arial" w:cs="Arial"/>
          <w:b/>
          <w:bCs/>
          <w:color w:val="000000"/>
          <w:kern w:val="0"/>
          <w:sz w:val="24"/>
          <w:szCs w:val="24"/>
          <w:lang w:eastAsia="de-CH"/>
          <w14:ligatures w14:val="none"/>
        </w:rPr>
        <w:t>150 g</w:t>
      </w:r>
    </w:p>
    <w:p w14:paraId="0B10F6F9" w14:textId="77777777" w:rsidR="00C818A1" w:rsidRPr="00C818A1" w:rsidRDefault="00C818A1" w:rsidP="00C818A1">
      <w:pPr>
        <w:pStyle w:val="Listenabsatz"/>
        <w:numPr>
          <w:ilvl w:val="0"/>
          <w:numId w:val="2"/>
        </w:numPr>
        <w:shd w:val="clear" w:color="auto" w:fill="FFFFFF"/>
        <w:spacing w:after="0" w:line="240" w:lineRule="auto"/>
        <w:jc w:val="right"/>
        <w:rPr>
          <w:rFonts w:ascii="Arial" w:eastAsia="Times New Roman" w:hAnsi="Arial" w:cs="Arial"/>
          <w:color w:val="000000"/>
          <w:kern w:val="0"/>
          <w:sz w:val="27"/>
          <w:szCs w:val="27"/>
          <w:lang w:eastAsia="de-CH"/>
          <w14:ligatures w14:val="none"/>
        </w:rPr>
      </w:pPr>
      <w:hyperlink r:id="rId9" w:tooltip="Mango-Kokos-Konfekt" w:history="1">
        <w:r w:rsidRPr="00C818A1">
          <w:rPr>
            <w:rFonts w:ascii="Arial" w:eastAsia="Times New Roman" w:hAnsi="Arial" w:cs="Arial"/>
            <w:color w:val="F1880C"/>
            <w:kern w:val="0"/>
            <w:sz w:val="27"/>
            <w:szCs w:val="27"/>
            <w:u w:val="single"/>
            <w:lang w:eastAsia="de-CH"/>
            <w14:ligatures w14:val="none"/>
          </w:rPr>
          <w:t>Mango-Kokos-Konfekt</w:t>
        </w:r>
      </w:hyperlink>
      <w:r w:rsidRPr="00C818A1">
        <w:rPr>
          <w:rFonts w:ascii="Arial" w:eastAsia="Times New Roman" w:hAnsi="Arial" w:cs="Arial"/>
          <w:color w:val="000000"/>
          <w:kern w:val="0"/>
          <w:sz w:val="27"/>
          <w:szCs w:val="27"/>
          <w:lang w:eastAsia="de-CH"/>
          <w14:ligatures w14:val="none"/>
        </w:rPr>
        <w:t> (optional)</w:t>
      </w:r>
    </w:p>
    <w:p w14:paraId="24DF569F" w14:textId="77777777" w:rsidR="00C818A1" w:rsidRPr="00C818A1" w:rsidRDefault="00C818A1" w:rsidP="00C818A1">
      <w:pPr>
        <w:pStyle w:val="Listenabsatz"/>
        <w:numPr>
          <w:ilvl w:val="0"/>
          <w:numId w:val="2"/>
        </w:numPr>
        <w:shd w:val="clear" w:color="auto" w:fill="FFFFFF"/>
        <w:spacing w:after="0" w:line="360" w:lineRule="atLeast"/>
        <w:rPr>
          <w:rFonts w:ascii="Arial" w:eastAsia="Times New Roman" w:hAnsi="Arial" w:cs="Arial"/>
          <w:b/>
          <w:bCs/>
          <w:color w:val="000000"/>
          <w:kern w:val="0"/>
          <w:sz w:val="24"/>
          <w:szCs w:val="24"/>
          <w:lang w:eastAsia="de-CH"/>
          <w14:ligatures w14:val="none"/>
        </w:rPr>
      </w:pPr>
      <w:r w:rsidRPr="00C818A1">
        <w:rPr>
          <w:rFonts w:ascii="Arial" w:eastAsia="Times New Roman" w:hAnsi="Arial" w:cs="Arial"/>
          <w:b/>
          <w:bCs/>
          <w:color w:val="000000"/>
          <w:kern w:val="0"/>
          <w:sz w:val="24"/>
          <w:szCs w:val="24"/>
          <w:lang w:eastAsia="de-CH"/>
          <w14:ligatures w14:val="none"/>
        </w:rPr>
        <w:t>1 Hand voll</w:t>
      </w:r>
    </w:p>
    <w:p w14:paraId="270AD307" w14:textId="77777777" w:rsidR="00C818A1" w:rsidRPr="00C818A1" w:rsidRDefault="00C818A1" w:rsidP="00C818A1">
      <w:pPr>
        <w:pStyle w:val="Listenabsatz"/>
        <w:numPr>
          <w:ilvl w:val="0"/>
          <w:numId w:val="2"/>
        </w:numPr>
        <w:shd w:val="clear" w:color="auto" w:fill="FFFFFF"/>
        <w:spacing w:after="0" w:line="240" w:lineRule="auto"/>
        <w:jc w:val="right"/>
        <w:rPr>
          <w:rFonts w:ascii="Arial" w:eastAsia="Times New Roman" w:hAnsi="Arial" w:cs="Arial"/>
          <w:color w:val="000000"/>
          <w:kern w:val="0"/>
          <w:sz w:val="27"/>
          <w:szCs w:val="27"/>
          <w:lang w:eastAsia="de-CH"/>
          <w14:ligatures w14:val="none"/>
        </w:rPr>
      </w:pPr>
      <w:hyperlink r:id="rId10" w:tooltip="Kokosraspeln" w:history="1">
        <w:r w:rsidRPr="00C818A1">
          <w:rPr>
            <w:rFonts w:ascii="Arial" w:eastAsia="Times New Roman" w:hAnsi="Arial" w:cs="Arial"/>
            <w:color w:val="F1880C"/>
            <w:kern w:val="0"/>
            <w:sz w:val="27"/>
            <w:szCs w:val="27"/>
            <w:u w:val="single"/>
            <w:lang w:eastAsia="de-CH"/>
            <w14:ligatures w14:val="none"/>
          </w:rPr>
          <w:t>Kokosspäne</w:t>
        </w:r>
      </w:hyperlink>
    </w:p>
    <w:p w14:paraId="654E6F09" w14:textId="77777777" w:rsidR="00C818A1" w:rsidRPr="00C818A1" w:rsidRDefault="00C818A1" w:rsidP="00C818A1">
      <w:pPr>
        <w:pStyle w:val="Listenabsatz"/>
        <w:shd w:val="clear" w:color="auto" w:fill="FFFFFF"/>
        <w:spacing w:before="100" w:beforeAutospacing="1" w:after="100" w:afterAutospacing="1" w:line="390" w:lineRule="atLeast"/>
        <w:rPr>
          <w:rFonts w:ascii="Arial" w:eastAsia="Times New Roman" w:hAnsi="Arial" w:cs="Arial"/>
          <w:color w:val="000000"/>
          <w:kern w:val="0"/>
          <w:sz w:val="27"/>
          <w:szCs w:val="27"/>
          <w:lang w:eastAsia="de-CH"/>
          <w14:ligatures w14:val="none"/>
        </w:rPr>
      </w:pPr>
      <w:r w:rsidRPr="00C818A1">
        <w:rPr>
          <w:rFonts w:ascii="Arial" w:eastAsia="Times New Roman" w:hAnsi="Arial" w:cs="Arial"/>
          <w:color w:val="000000"/>
          <w:kern w:val="0"/>
          <w:sz w:val="27"/>
          <w:szCs w:val="27"/>
          <w:lang w:eastAsia="de-CH"/>
          <w14:ligatures w14:val="none"/>
        </w:rPr>
        <w:t> </w:t>
      </w:r>
    </w:p>
    <w:p w14:paraId="6A4F8B19" w14:textId="77777777" w:rsidR="008D5BEB" w:rsidRDefault="008D5BEB"/>
    <w:sectPr w:rsidR="008D5B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B2466"/>
    <w:multiLevelType w:val="multilevel"/>
    <w:tmpl w:val="062A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3C055A"/>
    <w:multiLevelType w:val="multilevel"/>
    <w:tmpl w:val="1A8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2731668">
    <w:abstractNumId w:val="1"/>
  </w:num>
  <w:num w:numId="2" w16cid:durableId="98508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A1"/>
    <w:rsid w:val="008D5BEB"/>
    <w:rsid w:val="009C65CD"/>
    <w:rsid w:val="00AA75DA"/>
    <w:rsid w:val="00C818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E930"/>
  <w15:chartTrackingRefBased/>
  <w15:docId w15:val="{6F52140D-9D4D-46AF-9893-42294253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1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81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818A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818A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818A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818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18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818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18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18A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818A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818A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818A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818A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818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18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818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18A1"/>
    <w:rPr>
      <w:rFonts w:eastAsiaTheme="majorEastAsia" w:cstheme="majorBidi"/>
      <w:color w:val="272727" w:themeColor="text1" w:themeTint="D8"/>
    </w:rPr>
  </w:style>
  <w:style w:type="paragraph" w:styleId="Titel">
    <w:name w:val="Title"/>
    <w:basedOn w:val="Standard"/>
    <w:next w:val="Standard"/>
    <w:link w:val="TitelZchn"/>
    <w:uiPriority w:val="10"/>
    <w:qFormat/>
    <w:rsid w:val="00C81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18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18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18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818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18A1"/>
    <w:rPr>
      <w:i/>
      <w:iCs/>
      <w:color w:val="404040" w:themeColor="text1" w:themeTint="BF"/>
    </w:rPr>
  </w:style>
  <w:style w:type="paragraph" w:styleId="Listenabsatz">
    <w:name w:val="List Paragraph"/>
    <w:basedOn w:val="Standard"/>
    <w:uiPriority w:val="34"/>
    <w:qFormat/>
    <w:rsid w:val="00C818A1"/>
    <w:pPr>
      <w:ind w:left="720"/>
      <w:contextualSpacing/>
    </w:pPr>
  </w:style>
  <w:style w:type="character" w:styleId="IntensiveHervorhebung">
    <w:name w:val="Intense Emphasis"/>
    <w:basedOn w:val="Absatz-Standardschriftart"/>
    <w:uiPriority w:val="21"/>
    <w:qFormat/>
    <w:rsid w:val="00C818A1"/>
    <w:rPr>
      <w:i/>
      <w:iCs/>
      <w:color w:val="2F5496" w:themeColor="accent1" w:themeShade="BF"/>
    </w:rPr>
  </w:style>
  <w:style w:type="paragraph" w:styleId="IntensivesZitat">
    <w:name w:val="Intense Quote"/>
    <w:basedOn w:val="Standard"/>
    <w:next w:val="Standard"/>
    <w:link w:val="IntensivesZitatZchn"/>
    <w:uiPriority w:val="30"/>
    <w:qFormat/>
    <w:rsid w:val="00C81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818A1"/>
    <w:rPr>
      <w:i/>
      <w:iCs/>
      <w:color w:val="2F5496" w:themeColor="accent1" w:themeShade="BF"/>
    </w:rPr>
  </w:style>
  <w:style w:type="character" w:styleId="IntensiverVerweis">
    <w:name w:val="Intense Reference"/>
    <w:basedOn w:val="Absatz-Standardschriftart"/>
    <w:uiPriority w:val="32"/>
    <w:qFormat/>
    <w:rsid w:val="00C818A1"/>
    <w:rPr>
      <w:b/>
      <w:bCs/>
      <w:smallCaps/>
      <w:color w:val="2F5496" w:themeColor="accent1" w:themeShade="BF"/>
      <w:spacing w:val="5"/>
    </w:rPr>
  </w:style>
  <w:style w:type="paragraph" w:styleId="StandardWeb">
    <w:name w:val="Normal (Web)"/>
    <w:basedOn w:val="Standard"/>
    <w:uiPriority w:val="99"/>
    <w:semiHidden/>
    <w:unhideWhenUsed/>
    <w:rsid w:val="00C818A1"/>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C818A1"/>
    <w:rPr>
      <w:b/>
      <w:bCs/>
    </w:rPr>
  </w:style>
  <w:style w:type="character" w:styleId="Hyperlink">
    <w:name w:val="Hyperlink"/>
    <w:basedOn w:val="Absatz-Standardschriftart"/>
    <w:uiPriority w:val="99"/>
    <w:semiHidden/>
    <w:unhideWhenUsed/>
    <w:rsid w:val="00C81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ro.ch/products/mango-schnitze-in-sirup-225g" TargetMode="External"/><Relationship Id="rId3" Type="http://schemas.openxmlformats.org/officeDocument/2006/relationships/settings" Target="settings.xml"/><Relationship Id="rId7" Type="http://schemas.openxmlformats.org/officeDocument/2006/relationships/hyperlink" Target="https://www.claro.ch/products/1001-organic-vanille-pulver-pemba-40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ro.ch/products/mascobado-vollrohrzucker-bio" TargetMode="External"/><Relationship Id="rId11" Type="http://schemas.openxmlformats.org/officeDocument/2006/relationships/fontTable" Target="fontTable.xml"/><Relationship Id="rId5" Type="http://schemas.openxmlformats.org/officeDocument/2006/relationships/hyperlink" Target="https://www.claro.ch/products/coco-saphan-kokosmilch-bio" TargetMode="External"/><Relationship Id="rId10" Type="http://schemas.openxmlformats.org/officeDocument/2006/relationships/hyperlink" Target="https://www.claro.ch/products/kokosraspeln-bio-200g?_pos=6&amp;_sid=9a5a7ab9e&amp;_ss=r" TargetMode="External"/><Relationship Id="rId4" Type="http://schemas.openxmlformats.org/officeDocument/2006/relationships/webSettings" Target="webSettings.xml"/><Relationship Id="rId9" Type="http://schemas.openxmlformats.org/officeDocument/2006/relationships/hyperlink" Target="https://www.claro.ch/products/mango-kokos-ballchen-100g?_pos=1&amp;_sid=68bb96751&amp;_ss=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2950</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Mächler-Hirschi</dc:creator>
  <cp:keywords/>
  <dc:description/>
  <cp:lastModifiedBy>Claudia Mächler-Hirschi</cp:lastModifiedBy>
  <cp:revision>1</cp:revision>
  <dcterms:created xsi:type="dcterms:W3CDTF">2025-11-29T13:24:00Z</dcterms:created>
  <dcterms:modified xsi:type="dcterms:W3CDTF">2025-11-29T13:26:00Z</dcterms:modified>
</cp:coreProperties>
</file>